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1706" w:rsidRDefault="008C1706" w:rsidP="00664DFC">
      <w:pPr>
        <w:pStyle w:val="a3"/>
        <w:ind w:left="-142" w:firstLine="851"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>Инструкция пользова</w:t>
      </w:r>
      <w:r w:rsidR="000708CE">
        <w:rPr>
          <w:rFonts w:ascii="Times New Roman" w:hAnsi="Times New Roman" w:cs="Times New Roman"/>
          <w:b/>
          <w:lang w:val="ru-RU"/>
        </w:rPr>
        <w:t>теля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Наименование программы</w:t>
      </w:r>
    </w:p>
    <w:p w:rsidR="000708CE" w:rsidRPr="000708CE" w:rsidRDefault="000708CE" w:rsidP="000708CE">
      <w:pPr>
        <w:pStyle w:val="a3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>Информационная система швейной фабрики «УТРО», далее ИС.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Область применения</w:t>
      </w:r>
    </w:p>
    <w:p w:rsidR="000708CE" w:rsidRPr="000708CE" w:rsidRDefault="000708CE" w:rsidP="000708CE">
      <w:pPr>
        <w:pStyle w:val="a3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>Информационная система может быль использована заказчиками, кладовщиком и менеджером компании «УТРО» для просмотра, добавления редактирования и удаления каталога продукции и совершения заказа, а также конструирования собственного изделия.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Функциональные возможности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>Данное приложение обеспечивает реализацию следующих функциональных возможностей: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авторизация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регистрация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просмотр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продукции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изделий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конструирование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собственного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изделия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совершение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заказа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просмотр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отчетов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учет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материалов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учет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продукции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швейной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фабрики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4"/>
        </w:numPr>
        <w:tabs>
          <w:tab w:val="left" w:pos="1134"/>
        </w:tabs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оформление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заказов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i/>
          <w:iCs/>
          <w:sz w:val="24"/>
          <w:szCs w:val="24"/>
        </w:rPr>
        <w:t>Требования</w:t>
      </w:r>
      <w:proofErr w:type="spellEnd"/>
      <w:r w:rsidRPr="000708CE">
        <w:rPr>
          <w:rFonts w:ascii="Times New Roman" w:hAnsi="Times New Roman" w:cs="Times New Roman"/>
          <w:i/>
          <w:iCs/>
          <w:sz w:val="24"/>
          <w:szCs w:val="24"/>
        </w:rPr>
        <w:t xml:space="preserve"> к </w:t>
      </w:r>
      <w:proofErr w:type="spellStart"/>
      <w:r w:rsidRPr="000708CE">
        <w:rPr>
          <w:rFonts w:ascii="Times New Roman" w:hAnsi="Times New Roman" w:cs="Times New Roman"/>
          <w:i/>
          <w:iCs/>
          <w:sz w:val="24"/>
          <w:szCs w:val="24"/>
        </w:rPr>
        <w:t>квалификации</w:t>
      </w:r>
      <w:proofErr w:type="spellEnd"/>
      <w:r w:rsidRPr="000708C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/>
          <w:iCs/>
          <w:sz w:val="24"/>
          <w:szCs w:val="24"/>
        </w:rPr>
        <w:t>пользователей</w:t>
      </w:r>
      <w:proofErr w:type="spellEnd"/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>К пользователям не предъявляются специальных требований.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Установка и запуск программы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Для установки настольного приложение необходим ПК с операционной системой не ниже </w:t>
      </w:r>
      <w:r w:rsidRPr="000708CE">
        <w:rPr>
          <w:rFonts w:ascii="Times New Roman" w:hAnsi="Times New Roman" w:cs="Times New Roman"/>
          <w:iCs/>
          <w:sz w:val="24"/>
          <w:szCs w:val="24"/>
        </w:rPr>
        <w:t>Windows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 7 и версия 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NETFramework</w:t>
      </w:r>
      <w:proofErr w:type="spellEnd"/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- 4.5 (если на ПК отсутствует </w:t>
      </w:r>
      <w:r w:rsidRPr="000708CE">
        <w:rPr>
          <w:rFonts w:ascii="Times New Roman" w:hAnsi="Times New Roman" w:cs="Times New Roman"/>
          <w:iCs/>
          <w:sz w:val="24"/>
          <w:szCs w:val="24"/>
        </w:rPr>
        <w:t>Framework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, то установщик предложит вам его установить).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установки нужно запустить файл Швейная фабрика «УТРО».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msi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 и следовать инструкциям установщика. После установки появится ярлык приложения на рабочем столе.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запуска приложения нужно дважды нажать на ярлык. После этого появится окно авторизации (рисунок 7).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4183812" cy="2991485"/>
            <wp:effectExtent l="19050" t="19050" r="26670" b="184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26891" t="24619" r="35133" b="27105"/>
                    <a:stretch/>
                  </pic:blipFill>
                  <pic:spPr bwMode="auto">
                    <a:xfrm>
                      <a:off x="0" y="0"/>
                      <a:ext cx="4184604" cy="2992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Рисунок 7 – Окно авторизации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После введения логина и пароля нужно нажать кнопку «Вход», если логин и пароль введен правильно, то откроется следующее окно заказчика (рисунок 8). Если у пользователя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lastRenderedPageBreak/>
        <w:t xml:space="preserve">отсутствуют данные для входа, то следует прейти на форму регистрации заказчика (рисунок 9).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Кнопка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«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Выход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»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осуществляет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выход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из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ИС.</w:t>
      </w: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3636010" cy="3217653"/>
            <wp:effectExtent l="19050" t="19050" r="21590" b="209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37408" t="47356" r="38499" b="14737"/>
                    <a:stretch/>
                  </pic:blipFill>
                  <pic:spPr bwMode="auto">
                    <a:xfrm>
                      <a:off x="0" y="0"/>
                      <a:ext cx="3669504" cy="3247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Рисунок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8 –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Окно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заказчика</w:t>
      </w:r>
      <w:proofErr w:type="spellEnd"/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3249936" cy="3786997"/>
            <wp:effectExtent l="19050" t="19050" r="26670" b="234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35410" t="17522" r="35570" b="22358"/>
                    <a:stretch/>
                  </pic:blipFill>
                  <pic:spPr bwMode="auto">
                    <a:xfrm>
                      <a:off x="0" y="0"/>
                      <a:ext cx="3280221" cy="3822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Рисунок 9 – Окно регистрации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На форме заказчика расположены кнопки для перехода по разделам: «Конструктор изделий», «Мои заказы», «Оформить заказ», «Личный кабинет», и кнопка «Выход» для выхода на форму авторизации.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«Конструктор изделий»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lastRenderedPageBreak/>
        <w:t>В данном разделе содержатся конструктор, который позволяет заказчику создать собственное изделие (рисунок 10).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6299354" cy="3761117"/>
            <wp:effectExtent l="19050" t="1905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8506" t="15627" r="20394" b="19515"/>
                    <a:stretch/>
                  </pic:blipFill>
                  <pic:spPr bwMode="auto">
                    <a:xfrm>
                      <a:off x="0" y="0"/>
                      <a:ext cx="6330596" cy="3779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Рисунок 10 – Конструктор изделий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>Для создания изделия необходимо выполнить следующие действия: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выбрать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ткань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>выбрать фурнитуру и нажать кнопку «Добавить»;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нажав по фурнитуре левой клавишей мыши переместить фурнитуру в удобную позицию; 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выбрать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окантовку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>изменить ширину и длину изделия (по выбору заказчика);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ввести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имя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созданного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изделия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5"/>
        </w:numPr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нажать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на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кнопку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0708CE">
        <w:rPr>
          <w:rFonts w:ascii="Times New Roman" w:hAnsi="Times New Roman" w:cs="Times New Roman"/>
          <w:color w:val="000000"/>
          <w:sz w:val="24"/>
          <w:szCs w:val="24"/>
        </w:rPr>
        <w:t>Сохранить</w:t>
      </w:r>
      <w:proofErr w:type="spellEnd"/>
      <w:r w:rsidRPr="000708CE">
        <w:rPr>
          <w:rFonts w:ascii="Times New Roman" w:hAnsi="Times New Roman" w:cs="Times New Roman"/>
          <w:color w:val="000000"/>
          <w:sz w:val="24"/>
          <w:szCs w:val="24"/>
        </w:rPr>
        <w:t>».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>Для загрузки изображения на изделие нужно нажать на кнопку «Выбор изображения». Изменение размеров фурнитуры осуществляется с помощью клавиш клавиатуры «+» и «-». Для удаления фурнитуры нажмите клавишу «</w:t>
      </w:r>
      <w:r w:rsidRPr="000708CE">
        <w:rPr>
          <w:rFonts w:ascii="Times New Roman" w:hAnsi="Times New Roman" w:cs="Times New Roman"/>
          <w:color w:val="000000"/>
          <w:sz w:val="24"/>
          <w:szCs w:val="24"/>
        </w:rPr>
        <w:t>Delete</w:t>
      </w: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» на клавиатуре. Кнопка «Назад» осуществляет переход на форму заказчика.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«Выход» переходит на форму авторизации. Кнопка со знаком вопроса выводит инструкцию как пользоваться конструктором.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«Оформить заказ»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того чтобы оформить заказ необходимо выполнить следующие действия:</w:t>
      </w:r>
    </w:p>
    <w:p w:rsidR="000708CE" w:rsidRPr="000708CE" w:rsidRDefault="000708CE" w:rsidP="000708CE">
      <w:pPr>
        <w:pStyle w:val="a3"/>
        <w:numPr>
          <w:ilvl w:val="0"/>
          <w:numId w:val="26"/>
        </w:numPr>
        <w:ind w:left="0" w:firstLine="709"/>
        <w:contextualSpacing w:val="0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выбрать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изделия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из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списка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6"/>
        </w:numPr>
        <w:ind w:left="0" w:firstLine="709"/>
        <w:contextualSpacing w:val="0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указать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количество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изделия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6"/>
        </w:numPr>
        <w:ind w:left="0" w:firstLine="709"/>
        <w:contextualSpacing w:val="0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нажать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кнопку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«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Добавить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>»;</w:t>
      </w:r>
    </w:p>
    <w:p w:rsidR="000708CE" w:rsidRPr="000708CE" w:rsidRDefault="000708CE" w:rsidP="000708CE">
      <w:pPr>
        <w:pStyle w:val="a3"/>
        <w:numPr>
          <w:ilvl w:val="0"/>
          <w:numId w:val="26"/>
        </w:numPr>
        <w:ind w:left="0" w:firstLine="709"/>
        <w:contextualSpacing w:val="0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нажать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кнопку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«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Оформить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iCs/>
          <w:sz w:val="24"/>
          <w:szCs w:val="24"/>
        </w:rPr>
        <w:t>заказ</w:t>
      </w:r>
      <w:proofErr w:type="spellEnd"/>
      <w:r w:rsidRPr="000708CE">
        <w:rPr>
          <w:rFonts w:ascii="Times New Roman" w:hAnsi="Times New Roman" w:cs="Times New Roman"/>
          <w:iCs/>
          <w:sz w:val="24"/>
          <w:szCs w:val="24"/>
        </w:rPr>
        <w:t>».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«Удалить» позволяет удалить добавленное изделие. Кнопка «Конструктор» осуществляет переход в «Конструктор изделий».</w:t>
      </w: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Кнопка «Назад» осуществляет переход на форму заказчика.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«Выход» переходит на форму авторизации.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«Мои заказы»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lastRenderedPageBreak/>
        <w:t>Данный раздел позволяет просматривать оформленные заказы, и этапы их выполнения. Кнопка «Отмена» позволяет отменить заказ.</w:t>
      </w: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Кнопка «Назад» осуществляет переход на форму заказчика.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«Выход» переходит на форму авторизации.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«Менеджер»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входа в данный раздел нужно авторизоваться в качестве «менеджера»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На форме менеджера (рисунок 11) расположены кнопки для перехода по разделам: «Список изделий», «Заказы», «Личный кабинет» и кнопка «Выход» для выхода на форму авторизации.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3727450" cy="3139685"/>
            <wp:effectExtent l="19050" t="19050" r="25400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37940" t="29761" r="37833" b="33958"/>
                    <a:stretch/>
                  </pic:blipFill>
                  <pic:spPr bwMode="auto">
                    <a:xfrm>
                      <a:off x="0" y="0"/>
                      <a:ext cx="3765845" cy="3172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Рисунок 11 – Форма «Менеджер»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«Список изделий»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В этом разделе </w:t>
      </w:r>
      <w:r w:rsidRPr="000708CE"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  <w:t>(рисунок 12)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 можно просматривать изделия, которые есть на швейной фабрике и изделия, которые созданы заказчиками.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4382173" cy="3001992"/>
            <wp:effectExtent l="19050" t="1905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30364" t="23680" r="30378" b="28507"/>
                    <a:stretch/>
                  </pic:blipFill>
                  <pic:spPr bwMode="auto">
                    <a:xfrm>
                      <a:off x="0" y="0"/>
                      <a:ext cx="4407126" cy="3019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Рисунок 12 – Форма «Изделия»</w:t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lastRenderedPageBreak/>
        <w:t>Для быстрого поиска изделий нужно ввести в поля артикул или наименования нужные данные.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Чтобы подробно просмотреть данные изделия нужно нажать двойным щелчком мыши по изделию.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«Редактировать» позволяет редактировать изделие. Кнопка «Удалить» удаляет выделенное изделие.</w:t>
      </w: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Кнопка «Назад» осуществляет переход на форму менеджера.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«Печать» позволяет распечатать все изделия. Кнопка «Выход» переходит на форму авторизации. Кнопка со знаком вопроса выводит инструкцию как пользования поиском.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«Заказы»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В этом разделе (рисунок 13) менеджер просматривает оформленные заказчиками заказы.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6514094" cy="2458529"/>
            <wp:effectExtent l="19050" t="1905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8770" t="26988" r="18792" b="31117"/>
                    <a:stretch/>
                  </pic:blipFill>
                  <pic:spPr bwMode="auto">
                    <a:xfrm>
                      <a:off x="0" y="0"/>
                      <a:ext cx="6546266" cy="2470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  <w:t>Рисунок 13 – Форма «Заказы»</w:t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принятия менеджером заказа нужно проделать следующие действия:</w:t>
      </w:r>
    </w:p>
    <w:p w:rsidR="000708CE" w:rsidRPr="000708CE" w:rsidRDefault="000708CE" w:rsidP="000708CE">
      <w:pPr>
        <w:pStyle w:val="a3"/>
        <w:numPr>
          <w:ilvl w:val="0"/>
          <w:numId w:val="27"/>
        </w:numPr>
        <w:ind w:left="0" w:firstLine="709"/>
        <w:contextualSpacing w:val="0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нажать по заказу двойным щелчком мыши и просмотреть заказ подробно чтобы узнать, что заказал заказчик;</w:t>
      </w:r>
    </w:p>
    <w:p w:rsidR="000708CE" w:rsidRPr="000708CE" w:rsidRDefault="000708CE" w:rsidP="000708CE">
      <w:pPr>
        <w:pStyle w:val="a3"/>
        <w:numPr>
          <w:ilvl w:val="0"/>
          <w:numId w:val="27"/>
        </w:numPr>
        <w:ind w:left="0" w:firstLine="709"/>
        <w:contextualSpacing w:val="0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нажать кнопку «Одобрить» для одобрения или кнопку «Отмена» для отмены заказа.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Кнопка «Назад» осуществляет переход на форму менеджера.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«Печать» позволяет распечатать список заказов. Кнопка «Выход» переходит на форму авторизации. Кнопка со знаком вопроса выводит инструкцию как правильно оформить или отклонить заказ.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«Кладовщик»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входа в данный раздел нужно авторизоваться в качестве «кладовщика»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На форме кладовщика (рисунок 14) расположены кнопки для перехода по разделам: «Список тканей», «Список фурнитуры», «Личный кабинет» и кнопка «Выход» для выхода на форму авторизации.</w:t>
      </w: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2409825" cy="1970686"/>
            <wp:effectExtent l="19050" t="19050" r="28575" b="10514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37947" t="30308" r="37966" b="34672"/>
                    <a:stretch/>
                  </pic:blipFill>
                  <pic:spPr bwMode="auto">
                    <a:xfrm>
                      <a:off x="0" y="0"/>
                      <a:ext cx="2452825" cy="200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Рисунок 14 – Форма «Кладовщик»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Раздел «Список Тканей»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В этом разделе (</w:t>
      </w:r>
      <w:r w:rsidRPr="000708CE"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  <w:t>рисунок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 15) можно просматривать ткани, которые есть на швейной фабрике.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5581291" cy="2686303"/>
            <wp:effectExtent l="19050" t="1905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21432" t="23438" r="21587" b="27803"/>
                    <a:stretch/>
                  </pic:blipFill>
                  <pic:spPr bwMode="auto">
                    <a:xfrm>
                      <a:off x="0" y="0"/>
                      <a:ext cx="5615337" cy="270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  <w:t>Рисунок 15 – Форма «Ткань»</w:t>
      </w:r>
    </w:p>
    <w:p w:rsidR="000708CE" w:rsidRPr="000708CE" w:rsidRDefault="000708CE" w:rsidP="000708CE">
      <w:pPr>
        <w:ind w:firstLine="709"/>
        <w:jc w:val="center"/>
        <w:rPr>
          <w:rFonts w:ascii="Times New Roman" w:hAnsi="Times New Roman" w:cs="Times New Roman"/>
          <w:iCs/>
          <w:color w:val="000000" w:themeColor="text1"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быстрого поиска тканей нужно ввести данные в соответствующие поля.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«Добавить» осуществляет добавление новой ткани. Кнопка «Редактировать» позволяет редактировать ткань. Кнопка «Удалить» удаляет выделенную ткань.</w:t>
      </w: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Кнопка «Назад» осуществляет переход на форму кладовщика.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«Печать» позволяет распечатать все имеющиеся ткани. Кнопка «Выход» переходит на форму авторизации. Кнопка со знаком вопроса позволяет просмотреть инструкцию о том, как пользоваться поиском.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iCs/>
          <w:sz w:val="24"/>
          <w:szCs w:val="24"/>
          <w:lang w:val="ru-RU"/>
        </w:rPr>
        <w:t>Раздел «Список Фурнитур»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В этом разделе можно просматривать фурнитуру, которая есть на швейной фабрике.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Для быстрого поиска фурнитуры нужно ввести данные в соответствующие поля.</w:t>
      </w:r>
    </w:p>
    <w:p w:rsidR="000708CE" w:rsidRDefault="000708CE" w:rsidP="00576693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«Добавить» осуществляет добавление новой фурнитуры. Кнопка «Редактировать» позволяет редактировать фурнитуру. Кнопка «Удалить» удаляет выделенную фурнитуру.</w:t>
      </w:r>
      <w:r w:rsidRPr="000708CE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Кнопка «Назад» осуществляет переход на форму кладовщика. </w:t>
      </w:r>
      <w:r w:rsidRPr="000708CE">
        <w:rPr>
          <w:rFonts w:ascii="Times New Roman" w:hAnsi="Times New Roman" w:cs="Times New Roman"/>
          <w:iCs/>
          <w:sz w:val="24"/>
          <w:szCs w:val="24"/>
          <w:lang w:val="ru-RU"/>
        </w:rPr>
        <w:t>Кнопка со знаком вопроса позволяет просмотреть инструкцию о том, как пользоваться поиском. Кнопка «Печать» позволяет распечатать все имеющиеся на складе фурнитуры. Кнопка «Выход» переходит на форму авторизации.</w:t>
      </w:r>
      <w:r>
        <w:rPr>
          <w:rFonts w:ascii="Times New Roman" w:hAnsi="Times New Roman" w:cs="Times New Roman"/>
          <w:iCs/>
          <w:sz w:val="24"/>
          <w:szCs w:val="24"/>
          <w:lang w:val="ru-RU"/>
        </w:rPr>
        <w:br w:type="page"/>
      </w:r>
    </w:p>
    <w:p w:rsidR="000708CE" w:rsidRPr="000708CE" w:rsidRDefault="000708CE" w:rsidP="000708CE">
      <w:pPr>
        <w:pStyle w:val="2"/>
        <w:spacing w:before="0"/>
        <w:ind w:firstLine="709"/>
        <w:jc w:val="center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i/>
          <w:color w:val="000000" w:themeColor="text1"/>
          <w:sz w:val="24"/>
          <w:szCs w:val="24"/>
          <w:lang w:val="ru-RU"/>
        </w:rPr>
        <w:lastRenderedPageBreak/>
        <w:t>Руководство программиста</w:t>
      </w:r>
    </w:p>
    <w:p w:rsidR="000708CE" w:rsidRPr="000708CE" w:rsidRDefault="000708CE" w:rsidP="000708CE">
      <w:pPr>
        <w:pStyle w:val="a3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Для модификации настольного приложения потребуется установка </w:t>
      </w:r>
      <w:r w:rsidRPr="000708CE">
        <w:rPr>
          <w:rFonts w:ascii="Times New Roman" w:hAnsi="Times New Roman" w:cs="Times New Roman"/>
          <w:sz w:val="24"/>
          <w:szCs w:val="24"/>
        </w:rPr>
        <w:t>Microsoft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</w:rPr>
        <w:t>Visual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</w:rPr>
        <w:t>Studio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2017 на ПК со следующими системными требованиями:</w:t>
      </w:r>
    </w:p>
    <w:p w:rsidR="000708CE" w:rsidRPr="000708CE" w:rsidRDefault="000708CE" w:rsidP="000708CE">
      <w:pPr>
        <w:pStyle w:val="a3"/>
        <w:numPr>
          <w:ilvl w:val="0"/>
          <w:numId w:val="28"/>
        </w:numPr>
        <w:tabs>
          <w:tab w:val="left" w:pos="1134"/>
        </w:tabs>
        <w:contextualSpacing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операционная система – </w:t>
      </w:r>
      <w:r w:rsidRPr="000708CE">
        <w:rPr>
          <w:rFonts w:ascii="Times New Roman" w:hAnsi="Times New Roman" w:cs="Times New Roman"/>
          <w:sz w:val="24"/>
          <w:szCs w:val="24"/>
        </w:rPr>
        <w:t>Microsoft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</w:rPr>
        <w:t>Windows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10/8/7(32 - 64</w:t>
      </w:r>
      <w:r w:rsidRPr="000708CE">
        <w:rPr>
          <w:rFonts w:ascii="Times New Roman" w:hAnsi="Times New Roman" w:cs="Times New Roman"/>
          <w:sz w:val="24"/>
          <w:szCs w:val="24"/>
        </w:rPr>
        <w:t>bit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>);</w:t>
      </w:r>
    </w:p>
    <w:p w:rsidR="000708CE" w:rsidRPr="000708CE" w:rsidRDefault="000708CE" w:rsidP="000708CE">
      <w:pPr>
        <w:pStyle w:val="a3"/>
        <w:numPr>
          <w:ilvl w:val="0"/>
          <w:numId w:val="28"/>
        </w:numPr>
        <w:tabs>
          <w:tab w:val="left" w:pos="1134"/>
        </w:tabs>
        <w:contextualSpacing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>оперативная память – 2 Гб (минимум), 8 Гб (рекомендуется);</w:t>
      </w:r>
    </w:p>
    <w:p w:rsidR="000708CE" w:rsidRPr="000708CE" w:rsidRDefault="000708CE" w:rsidP="000708CE">
      <w:pPr>
        <w:pStyle w:val="a3"/>
        <w:numPr>
          <w:ilvl w:val="0"/>
          <w:numId w:val="28"/>
        </w:numPr>
        <w:tabs>
          <w:tab w:val="left" w:pos="1134"/>
        </w:tabs>
        <w:contextualSpacing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>свободное место на диске – до 130 ГБ свободного места в зависимости от установленных компонентов, обычно для установки требуется от 20 до 50 ГБ свободного места;</w:t>
      </w:r>
    </w:p>
    <w:p w:rsidR="000708CE" w:rsidRPr="000708CE" w:rsidRDefault="000708CE" w:rsidP="000708CE">
      <w:pPr>
        <w:pStyle w:val="a3"/>
        <w:numPr>
          <w:ilvl w:val="0"/>
          <w:numId w:val="28"/>
        </w:numPr>
        <w:tabs>
          <w:tab w:val="left" w:pos="1134"/>
        </w:tabs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версия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.NET Framework – 4.5.;</w:t>
      </w:r>
    </w:p>
    <w:p w:rsidR="000708CE" w:rsidRPr="000708CE" w:rsidRDefault="000708CE" w:rsidP="000708CE">
      <w:pPr>
        <w:pStyle w:val="a3"/>
        <w:numPr>
          <w:ilvl w:val="0"/>
          <w:numId w:val="28"/>
        </w:numPr>
        <w:tabs>
          <w:tab w:val="left" w:pos="1134"/>
        </w:tabs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разрешение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экрана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 xml:space="preserve"> – 1280х800 (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минимум</w:t>
      </w:r>
      <w:proofErr w:type="spellEnd"/>
      <w:r w:rsidRPr="000708CE">
        <w:rPr>
          <w:rFonts w:ascii="Times New Roman" w:hAnsi="Times New Roman" w:cs="Times New Roman"/>
          <w:sz w:val="24"/>
          <w:szCs w:val="24"/>
        </w:rPr>
        <w:t>).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Для начала работы необходимо запустить </w:t>
      </w:r>
      <w:r w:rsidRPr="000708CE">
        <w:rPr>
          <w:rFonts w:ascii="Times New Roman" w:hAnsi="Times New Roman" w:cs="Times New Roman"/>
          <w:sz w:val="24"/>
          <w:szCs w:val="24"/>
        </w:rPr>
        <w:t>Visual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</w:rPr>
        <w:t>Studio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для этого необходимо зайти в Пуск – Все программы – </w:t>
      </w:r>
      <w:r w:rsidRPr="000708CE">
        <w:rPr>
          <w:rFonts w:ascii="Times New Roman" w:hAnsi="Times New Roman" w:cs="Times New Roman"/>
          <w:sz w:val="24"/>
          <w:szCs w:val="24"/>
        </w:rPr>
        <w:t>Visual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</w:rPr>
        <w:t>Studio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2017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 w:rsidRPr="000708CE">
        <w:rPr>
          <w:rFonts w:ascii="Times New Roman" w:hAnsi="Times New Roman" w:cs="Times New Roman"/>
          <w:sz w:val="24"/>
          <w:szCs w:val="24"/>
        </w:rPr>
        <w:t>Visual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</w:rPr>
        <w:t>Studio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2017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Откроется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начальная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страница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рисунок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2).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0708CE" w:rsidRPr="000708CE" w:rsidRDefault="000708CE" w:rsidP="000708C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673720" cy="2732662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Начальная страница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6649" b="39316"/>
                    <a:stretch/>
                  </pic:blipFill>
                  <pic:spPr bwMode="auto">
                    <a:xfrm>
                      <a:off x="0" y="0"/>
                      <a:ext cx="4710377" cy="27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Рисунок 2 – Начальная страница:</w:t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1 – ранее созданные проекты; 2 – открыть существующий проект; 3 – создать новый проект.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Выбираем пункт «Открыть проект или решение», открывается окно (рисунок 3) для выбора проекта.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297145" cy="2880000"/>
            <wp:effectExtent l="19050" t="1905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691" r="50547" b="50609"/>
                    <a:stretch/>
                  </pic:blipFill>
                  <pic:spPr bwMode="auto">
                    <a:xfrm>
                      <a:off x="0" y="0"/>
                      <a:ext cx="4297145" cy="28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Рисунок 3 – Открытие проекта</w:t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Далее открывается окно с проектом (рисунок 4).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708CE" w:rsidRPr="000708CE" w:rsidRDefault="000708CE" w:rsidP="000708CE">
      <w:pPr>
        <w:tabs>
          <w:tab w:val="left" w:pos="5245"/>
          <w:tab w:val="left" w:pos="7371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876925" cy="31623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5662"/>
                    <a:stretch/>
                  </pic:blipFill>
                  <pic:spPr bwMode="auto">
                    <a:xfrm>
                      <a:off x="0" y="0"/>
                      <a:ext cx="58769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Рисунок 4 – Окно проекта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В данном проекте представлена следующая структура каталогов (рисунок 5):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708CE" w:rsidRPr="000708CE" w:rsidRDefault="000708CE" w:rsidP="000708C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553918" cy="3248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20137" t="29792" r="64723" b="36880"/>
                    <a:stretch/>
                  </pic:blipFill>
                  <pic:spPr bwMode="auto">
                    <a:xfrm>
                      <a:off x="0" y="0"/>
                      <a:ext cx="2583866" cy="32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Рисунок 5 – Структура проекта</w:t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708CE" w:rsidRPr="000708CE" w:rsidRDefault="000708CE" w:rsidP="000708CE">
      <w:pPr>
        <w:shd w:val="clear" w:color="auto" w:fill="FFFFFF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Папка </w:t>
      </w:r>
      <w:r w:rsidRPr="000708CE">
        <w:rPr>
          <w:rStyle w:val="af1"/>
          <w:sz w:val="24"/>
          <w:szCs w:val="24"/>
          <w:shd w:val="clear" w:color="auto" w:fill="FFFFFF"/>
        </w:rPr>
        <w:t>packages</w:t>
      </w:r>
      <w:r w:rsidRPr="000708CE">
        <w:rPr>
          <w:rStyle w:val="af1"/>
          <w:sz w:val="24"/>
          <w:szCs w:val="24"/>
          <w:shd w:val="clear" w:color="auto" w:fill="FFFFFF"/>
          <w:lang w:val="ru-RU"/>
        </w:rPr>
        <w:t xml:space="preserve"> </w:t>
      </w:r>
      <w:r w:rsidRPr="000708CE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содержит загруженные библиотеки и фреймворк;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Папка </w:t>
      </w:r>
      <w:r w:rsidRPr="000708CE">
        <w:rPr>
          <w:rFonts w:ascii="Times New Roman" w:eastAsia="Times New Roman" w:hAnsi="Times New Roman" w:cs="Times New Roman"/>
          <w:bCs/>
          <w:sz w:val="24"/>
          <w:szCs w:val="24"/>
        </w:rPr>
        <w:t>WorldSkills</w:t>
      </w:r>
      <w:r w:rsidRPr="000708CE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содержит в себе 3 папки и файлы проекта (рисунок 6).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373593" cy="2872334"/>
            <wp:effectExtent l="19050" t="19050" r="825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24893" t="28885" r="34768" b="24016"/>
                    <a:stretch/>
                  </pic:blipFill>
                  <pic:spPr bwMode="auto">
                    <a:xfrm>
                      <a:off x="0" y="0"/>
                      <a:ext cx="4400484" cy="2889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Рисунок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6 -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Содержимое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папки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WorldSkills</w:t>
      </w:r>
      <w:proofErr w:type="spellEnd"/>
    </w:p>
    <w:p w:rsidR="000708CE" w:rsidRPr="000708CE" w:rsidRDefault="000708CE" w:rsidP="000708CE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App.config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разделов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конфигурации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Comment.cs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Comment.Designer.cs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Comment.resx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программный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код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дизайнер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ресурсов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языка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региональных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параметров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окна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Комментарий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>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DVGPrinter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 класса для вывода данных на печать;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Fadd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Fadd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Fadd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«Добавление/Редактирование фурнитуры»;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1.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1.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1.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авторизации;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2.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2.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2.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регистрации;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3.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3.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3.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«Заказчик»;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4.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4.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4.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«Менеджер»;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6.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6.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Form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6.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«Кладовщик»;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Furn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Furn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Furn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«Фурнитура»;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ladd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ladd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ladd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«Добавление/Редактирование изделия»;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Info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Info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Info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«Информация об изделии»;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izdelie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izdelie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izdelie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«Изделие»;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Kons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Kons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Kons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«Конструктор изделий»;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logo.ico –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иконки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MyZakaz.cs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MyZakaz.Designer.cs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MyZakaz.resx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программный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код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дизайнер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ресурсов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языка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региональных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параметров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окна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Мои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заказы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>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Mzak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Mzak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Mzak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«Заказы»;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packages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config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файл с описанием библиотек;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Program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 запуска приложения;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lastRenderedPageBreak/>
        <w:t>Room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Room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Room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«Личный кабинет»;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</w:rPr>
        <w:t>Tadd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Tadd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Tadd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«Заказы»;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Tkan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Tkan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Tkan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«Добавление/Редактирование ткани»;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WorldSkills.cspro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– 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файл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проекта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WorldSkills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csproj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user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файл параметров рабочей области;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Zakaz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Zakaz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Zakaz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«Заказ»;</w:t>
      </w:r>
    </w:p>
    <w:p w:rsidR="000708CE" w:rsidRPr="000708CE" w:rsidRDefault="000708CE" w:rsidP="000708CE">
      <w:pPr>
        <w:pStyle w:val="a3"/>
        <w:numPr>
          <w:ilvl w:val="0"/>
          <w:numId w:val="29"/>
        </w:numPr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Zakinf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Zakinf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Designer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cs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Zakinf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resx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программный код, дизайнер и файл ресурсов языка региональных параметров окна «Информация о заказе».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папке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bin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хранятся двоичные файлы, которые являются фактическим исполняемым кодом для приложения или библиотеки. Данная папка далее подразделяется на папки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Debug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Release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, которые просто соответствуют конфигурациям сборки проекта. Двоичные файлы, помещаются в соответствующую папку, в зависимости от того, какой тип сборки был выполнен. Это позволяет легко определить, какие исполняемые файлы создаются с помощью отладочных символов и которые были созданы с включенными и готовыми к выпуску оптимизациями.</w:t>
      </w:r>
    </w:p>
    <w:p w:rsidR="000708CE" w:rsidRPr="000708CE" w:rsidRDefault="000708CE" w:rsidP="000708CE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папке </w:t>
      </w:r>
      <w:proofErr w:type="spellStart"/>
      <w:r w:rsidRPr="000708CE">
        <w:rPr>
          <w:rFonts w:ascii="Times New Roman" w:eastAsia="Times New Roman" w:hAnsi="Times New Roman" w:cs="Times New Roman"/>
          <w:sz w:val="24"/>
          <w:szCs w:val="24"/>
        </w:rPr>
        <w:t>img</w:t>
      </w:r>
      <w:proofErr w:type="spellEnd"/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находятся файлы изображений, используемые в проекте.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папке </w:t>
      </w:r>
      <w:r w:rsidRPr="000708CE">
        <w:rPr>
          <w:rFonts w:ascii="Times New Roman" w:eastAsia="Times New Roman" w:hAnsi="Times New Roman" w:cs="Times New Roman"/>
          <w:sz w:val="24"/>
          <w:szCs w:val="24"/>
        </w:rPr>
        <w:t>obj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х</w:t>
      </w:r>
      <w:r w:rsidRPr="000708CE">
        <w:rPr>
          <w:rFonts w:ascii="Times New Roman" w:eastAsia="Times New Roman" w:hAnsi="Times New Roman" w:cs="Times New Roman"/>
          <w:sz w:val="24"/>
          <w:szCs w:val="24"/>
          <w:lang w:val="ru-RU"/>
        </w:rPr>
        <w:t>ранится объект или промежуточный файл, которые являются скомпилированными двоичными файлами, которые еще не были связаны.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Папка </w:t>
      </w:r>
      <w:r w:rsidRPr="000708CE">
        <w:rPr>
          <w:rFonts w:ascii="Times New Roman" w:hAnsi="Times New Roman" w:cs="Times New Roman"/>
          <w:sz w:val="24"/>
          <w:szCs w:val="24"/>
        </w:rPr>
        <w:t>Properties</w:t>
      </w:r>
      <w:r w:rsidRPr="000708CE">
        <w:rPr>
          <w:rFonts w:ascii="Times New Roman" w:hAnsi="Times New Roman" w:cs="Times New Roman"/>
          <w:sz w:val="24"/>
          <w:szCs w:val="24"/>
          <w:lang w:val="ru-RU"/>
        </w:rPr>
        <w:t xml:space="preserve"> хранит настройки проекта, а также папка </w:t>
      </w:r>
      <w:proofErr w:type="spellStart"/>
      <w:r w:rsidRPr="000708CE">
        <w:rPr>
          <w:rFonts w:ascii="Times New Roman" w:hAnsi="Times New Roman" w:cs="Times New Roman"/>
          <w:sz w:val="24"/>
          <w:szCs w:val="24"/>
        </w:rPr>
        <w:t>DataSource</w:t>
      </w:r>
      <w:proofErr w:type="spellEnd"/>
      <w:r w:rsidRPr="000708CE">
        <w:rPr>
          <w:rFonts w:ascii="Times New Roman" w:hAnsi="Times New Roman" w:cs="Times New Roman"/>
          <w:sz w:val="24"/>
          <w:szCs w:val="24"/>
          <w:lang w:val="ru-RU"/>
        </w:rPr>
        <w:t>, которая также содержит настройки проекта.</w:t>
      </w:r>
    </w:p>
    <w:p w:rsidR="000708CE" w:rsidRPr="000708CE" w:rsidRDefault="000708CE" w:rsidP="000708CE">
      <w:pPr>
        <w:ind w:firstLine="709"/>
        <w:jc w:val="both"/>
        <w:rPr>
          <w:rFonts w:ascii="Times New Roman" w:hAnsi="Times New Roman" w:cs="Times New Roman"/>
          <w:iCs/>
          <w:sz w:val="24"/>
          <w:szCs w:val="24"/>
          <w:lang w:val="ru-RU"/>
        </w:rPr>
      </w:pPr>
    </w:p>
    <w:p w:rsidR="000708CE" w:rsidRDefault="000708CE">
      <w:pPr>
        <w:spacing w:line="360" w:lineRule="auto"/>
        <w:rPr>
          <w:rFonts w:ascii="Times New Roman" w:hAnsi="Times New Roman" w:cs="Times New Roman"/>
          <w:b/>
          <w:lang w:val="ru-RU"/>
        </w:rPr>
      </w:pPr>
    </w:p>
    <w:sectPr w:rsidR="000708CE" w:rsidSect="00401E69">
      <w:headerReference w:type="default" r:id="rId22"/>
      <w:footerReference w:type="first" r:id="rId23"/>
      <w:type w:val="continuous"/>
      <w:pgSz w:w="11906" w:h="16838"/>
      <w:pgMar w:top="709" w:right="851" w:bottom="1134" w:left="99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2E4B" w:rsidRDefault="00C52E4B" w:rsidP="00A731C0">
      <w:r>
        <w:separator/>
      </w:r>
    </w:p>
  </w:endnote>
  <w:endnote w:type="continuationSeparator" w:id="0">
    <w:p w:rsidR="00C52E4B" w:rsidRDefault="00C52E4B" w:rsidP="00A731C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CC"/>
    <w:family w:val="roman"/>
    <w:pitch w:val="variable"/>
    <w:sig w:usb0="00000000" w:usb1="500078FF" w:usb2="00000021" w:usb3="00000000" w:csb0="000001BF" w:csb1="00000000"/>
  </w:font>
  <w:font w:name="Lohit Hind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F144C" w:rsidRDefault="009F144C">
    <w:pPr>
      <w:pStyle w:val="af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2E4B" w:rsidRDefault="00C52E4B" w:rsidP="00A731C0">
      <w:r>
        <w:separator/>
      </w:r>
    </w:p>
  </w:footnote>
  <w:footnote w:type="continuationSeparator" w:id="0">
    <w:p w:rsidR="00C52E4B" w:rsidRDefault="00C52E4B" w:rsidP="00A731C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F144C" w:rsidRDefault="009F144C">
    <w:pPr>
      <w:pStyle w:val="af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201E1"/>
    <w:multiLevelType w:val="hybridMultilevel"/>
    <w:tmpl w:val="E402CF80"/>
    <w:lvl w:ilvl="0" w:tplc="549406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2552A32"/>
    <w:multiLevelType w:val="multilevel"/>
    <w:tmpl w:val="F1F6F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A75925"/>
    <w:multiLevelType w:val="hybridMultilevel"/>
    <w:tmpl w:val="4C1C63E0"/>
    <w:lvl w:ilvl="0" w:tplc="943AED6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7EA5821"/>
    <w:multiLevelType w:val="multilevel"/>
    <w:tmpl w:val="5F30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D06465F"/>
    <w:multiLevelType w:val="multilevel"/>
    <w:tmpl w:val="DFB4A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F2E00E1"/>
    <w:multiLevelType w:val="hybridMultilevel"/>
    <w:tmpl w:val="B5726D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3F2073"/>
    <w:multiLevelType w:val="multilevel"/>
    <w:tmpl w:val="06123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5B43E6F"/>
    <w:multiLevelType w:val="hybridMultilevel"/>
    <w:tmpl w:val="C11E5328"/>
    <w:lvl w:ilvl="0" w:tplc="64465B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A456FF6"/>
    <w:multiLevelType w:val="hybridMultilevel"/>
    <w:tmpl w:val="1B1C7DCE"/>
    <w:lvl w:ilvl="0" w:tplc="64465B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A11F2C"/>
    <w:multiLevelType w:val="multilevel"/>
    <w:tmpl w:val="0CBAA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21B736E"/>
    <w:multiLevelType w:val="multilevel"/>
    <w:tmpl w:val="2EC80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41F5930"/>
    <w:multiLevelType w:val="hybridMultilevel"/>
    <w:tmpl w:val="AD7E2BE0"/>
    <w:lvl w:ilvl="0" w:tplc="64465B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DA6804"/>
    <w:multiLevelType w:val="hybridMultilevel"/>
    <w:tmpl w:val="5268E0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0977F6"/>
    <w:multiLevelType w:val="multilevel"/>
    <w:tmpl w:val="CEAC4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0123C3E"/>
    <w:multiLevelType w:val="multilevel"/>
    <w:tmpl w:val="B6BE1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0E84283"/>
    <w:multiLevelType w:val="multilevel"/>
    <w:tmpl w:val="A1548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3042AFC"/>
    <w:multiLevelType w:val="hybridMultilevel"/>
    <w:tmpl w:val="AD94AE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4113F7"/>
    <w:multiLevelType w:val="hybridMultilevel"/>
    <w:tmpl w:val="3AB22A64"/>
    <w:lvl w:ilvl="0" w:tplc="C144F68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482C7F94"/>
    <w:multiLevelType w:val="hybridMultilevel"/>
    <w:tmpl w:val="31D2D37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>
    <w:nsid w:val="4B595884"/>
    <w:multiLevelType w:val="hybridMultilevel"/>
    <w:tmpl w:val="DEF02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F222147"/>
    <w:multiLevelType w:val="hybridMultilevel"/>
    <w:tmpl w:val="C4826122"/>
    <w:lvl w:ilvl="0" w:tplc="E082829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1C35DDA"/>
    <w:multiLevelType w:val="hybridMultilevel"/>
    <w:tmpl w:val="992838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C74B26"/>
    <w:multiLevelType w:val="hybridMultilevel"/>
    <w:tmpl w:val="44DC0BB4"/>
    <w:lvl w:ilvl="0" w:tplc="160E6F50">
      <w:start w:val="1"/>
      <w:numFmt w:val="bullet"/>
      <w:lvlText w:val="–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8" w:hanging="360"/>
      </w:pPr>
      <w:rPr>
        <w:rFonts w:ascii="Wingdings" w:hAnsi="Wingdings" w:hint="default"/>
      </w:rPr>
    </w:lvl>
  </w:abstractNum>
  <w:abstractNum w:abstractNumId="23">
    <w:nsid w:val="5B452B2B"/>
    <w:multiLevelType w:val="multilevel"/>
    <w:tmpl w:val="A6628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C311C85"/>
    <w:multiLevelType w:val="hybridMultilevel"/>
    <w:tmpl w:val="B5702AC0"/>
    <w:lvl w:ilvl="0" w:tplc="64465B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8182355"/>
    <w:multiLevelType w:val="multilevel"/>
    <w:tmpl w:val="37EE3000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cs="Times New Roman" w:hint="default"/>
      </w:rPr>
    </w:lvl>
  </w:abstractNum>
  <w:abstractNum w:abstractNumId="26">
    <w:nsid w:val="69CD26D3"/>
    <w:multiLevelType w:val="hybridMultilevel"/>
    <w:tmpl w:val="5C44058A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7">
    <w:nsid w:val="6A616A40"/>
    <w:multiLevelType w:val="hybridMultilevel"/>
    <w:tmpl w:val="C19046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6C694C7F"/>
    <w:multiLevelType w:val="multilevel"/>
    <w:tmpl w:val="B87C2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B49718A"/>
    <w:multiLevelType w:val="hybridMultilevel"/>
    <w:tmpl w:val="5DFE55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C580296"/>
    <w:multiLevelType w:val="hybridMultilevel"/>
    <w:tmpl w:val="12C6B870"/>
    <w:lvl w:ilvl="0" w:tplc="5930177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20"/>
  </w:num>
  <w:num w:numId="2">
    <w:abstractNumId w:val="25"/>
  </w:num>
  <w:num w:numId="3">
    <w:abstractNumId w:val="6"/>
  </w:num>
  <w:num w:numId="4">
    <w:abstractNumId w:val="1"/>
  </w:num>
  <w:num w:numId="5">
    <w:abstractNumId w:val="23"/>
  </w:num>
  <w:num w:numId="6">
    <w:abstractNumId w:val="28"/>
  </w:num>
  <w:num w:numId="7">
    <w:abstractNumId w:val="9"/>
  </w:num>
  <w:num w:numId="8">
    <w:abstractNumId w:val="13"/>
  </w:num>
  <w:num w:numId="9">
    <w:abstractNumId w:val="14"/>
  </w:num>
  <w:num w:numId="10">
    <w:abstractNumId w:val="3"/>
  </w:num>
  <w:num w:numId="11">
    <w:abstractNumId w:val="3"/>
  </w:num>
  <w:num w:numId="12">
    <w:abstractNumId w:val="15"/>
  </w:num>
  <w:num w:numId="13">
    <w:abstractNumId w:val="4"/>
  </w:num>
  <w:num w:numId="14">
    <w:abstractNumId w:val="10"/>
  </w:num>
  <w:num w:numId="15">
    <w:abstractNumId w:val="5"/>
  </w:num>
  <w:num w:numId="16">
    <w:abstractNumId w:val="19"/>
  </w:num>
  <w:num w:numId="17">
    <w:abstractNumId w:val="12"/>
  </w:num>
  <w:num w:numId="18">
    <w:abstractNumId w:val="21"/>
  </w:num>
  <w:num w:numId="19">
    <w:abstractNumId w:val="16"/>
  </w:num>
  <w:num w:numId="20">
    <w:abstractNumId w:val="17"/>
  </w:num>
  <w:num w:numId="21">
    <w:abstractNumId w:val="18"/>
  </w:num>
  <w:num w:numId="22">
    <w:abstractNumId w:val="26"/>
  </w:num>
  <w:num w:numId="23">
    <w:abstractNumId w:val="29"/>
  </w:num>
  <w:num w:numId="24">
    <w:abstractNumId w:val="2"/>
  </w:num>
  <w:num w:numId="25">
    <w:abstractNumId w:val="11"/>
  </w:num>
  <w:num w:numId="26">
    <w:abstractNumId w:val="24"/>
  </w:num>
  <w:num w:numId="27">
    <w:abstractNumId w:val="8"/>
  </w:num>
  <w:num w:numId="28">
    <w:abstractNumId w:val="22"/>
  </w:num>
  <w:num w:numId="29">
    <w:abstractNumId w:val="7"/>
  </w:num>
  <w:num w:numId="30">
    <w:abstractNumId w:val="0"/>
  </w:num>
  <w:num w:numId="31">
    <w:abstractNumId w:val="27"/>
  </w:num>
  <w:num w:numId="32">
    <w:abstractNumId w:val="30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9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D7B3C"/>
    <w:rsid w:val="00003099"/>
    <w:rsid w:val="000131D3"/>
    <w:rsid w:val="00015903"/>
    <w:rsid w:val="00021CB2"/>
    <w:rsid w:val="00024AE0"/>
    <w:rsid w:val="00034C97"/>
    <w:rsid w:val="00034EB3"/>
    <w:rsid w:val="00036527"/>
    <w:rsid w:val="000454B5"/>
    <w:rsid w:val="00053595"/>
    <w:rsid w:val="00061B70"/>
    <w:rsid w:val="000708CE"/>
    <w:rsid w:val="00077DF7"/>
    <w:rsid w:val="00080CE5"/>
    <w:rsid w:val="000836A5"/>
    <w:rsid w:val="00083A31"/>
    <w:rsid w:val="00083B58"/>
    <w:rsid w:val="00086617"/>
    <w:rsid w:val="00097B40"/>
    <w:rsid w:val="000B52BF"/>
    <w:rsid w:val="000C7F9F"/>
    <w:rsid w:val="000D0601"/>
    <w:rsid w:val="000E04B5"/>
    <w:rsid w:val="000E3612"/>
    <w:rsid w:val="000E3BCF"/>
    <w:rsid w:val="000E62D7"/>
    <w:rsid w:val="000E7869"/>
    <w:rsid w:val="001001EA"/>
    <w:rsid w:val="00111F45"/>
    <w:rsid w:val="001160DE"/>
    <w:rsid w:val="0012038A"/>
    <w:rsid w:val="00145563"/>
    <w:rsid w:val="00146822"/>
    <w:rsid w:val="00146FBF"/>
    <w:rsid w:val="00183BBB"/>
    <w:rsid w:val="0019160A"/>
    <w:rsid w:val="00191D1F"/>
    <w:rsid w:val="00195137"/>
    <w:rsid w:val="001956E7"/>
    <w:rsid w:val="00196BD5"/>
    <w:rsid w:val="001A4095"/>
    <w:rsid w:val="001B271A"/>
    <w:rsid w:val="001C0796"/>
    <w:rsid w:val="001C52BB"/>
    <w:rsid w:val="001C5832"/>
    <w:rsid w:val="001D4241"/>
    <w:rsid w:val="001D5BEA"/>
    <w:rsid w:val="001D6219"/>
    <w:rsid w:val="001D6BB5"/>
    <w:rsid w:val="001D6EDD"/>
    <w:rsid w:val="001E0478"/>
    <w:rsid w:val="001E0620"/>
    <w:rsid w:val="001E1692"/>
    <w:rsid w:val="001E5C99"/>
    <w:rsid w:val="00207763"/>
    <w:rsid w:val="00211977"/>
    <w:rsid w:val="00217D85"/>
    <w:rsid w:val="00217FCC"/>
    <w:rsid w:val="002301B6"/>
    <w:rsid w:val="00230FD0"/>
    <w:rsid w:val="00236083"/>
    <w:rsid w:val="00237B5A"/>
    <w:rsid w:val="00276E77"/>
    <w:rsid w:val="0028071A"/>
    <w:rsid w:val="00280FBE"/>
    <w:rsid w:val="00285E5F"/>
    <w:rsid w:val="0029396B"/>
    <w:rsid w:val="002B3AAF"/>
    <w:rsid w:val="002B41B9"/>
    <w:rsid w:val="002B46A5"/>
    <w:rsid w:val="002B69D4"/>
    <w:rsid w:val="002C0F57"/>
    <w:rsid w:val="002D2DB4"/>
    <w:rsid w:val="002E24D9"/>
    <w:rsid w:val="002E2F24"/>
    <w:rsid w:val="002E6866"/>
    <w:rsid w:val="002E7CBB"/>
    <w:rsid w:val="002F1D6A"/>
    <w:rsid w:val="002F2559"/>
    <w:rsid w:val="00312956"/>
    <w:rsid w:val="00320EC5"/>
    <w:rsid w:val="00324626"/>
    <w:rsid w:val="00327143"/>
    <w:rsid w:val="0033227B"/>
    <w:rsid w:val="003343DD"/>
    <w:rsid w:val="003569EF"/>
    <w:rsid w:val="003607F1"/>
    <w:rsid w:val="00363794"/>
    <w:rsid w:val="00377FCC"/>
    <w:rsid w:val="00387408"/>
    <w:rsid w:val="00390941"/>
    <w:rsid w:val="00395374"/>
    <w:rsid w:val="003B274C"/>
    <w:rsid w:val="003B597F"/>
    <w:rsid w:val="003C1CFF"/>
    <w:rsid w:val="003C26A8"/>
    <w:rsid w:val="003D2223"/>
    <w:rsid w:val="003D50D1"/>
    <w:rsid w:val="003E61B4"/>
    <w:rsid w:val="00401E69"/>
    <w:rsid w:val="00406E15"/>
    <w:rsid w:val="00431523"/>
    <w:rsid w:val="00433BCB"/>
    <w:rsid w:val="00437C56"/>
    <w:rsid w:val="00441E31"/>
    <w:rsid w:val="00456378"/>
    <w:rsid w:val="004602C8"/>
    <w:rsid w:val="004714D2"/>
    <w:rsid w:val="004759C3"/>
    <w:rsid w:val="0047613B"/>
    <w:rsid w:val="00486FC5"/>
    <w:rsid w:val="00497B97"/>
    <w:rsid w:val="004A3965"/>
    <w:rsid w:val="004A5965"/>
    <w:rsid w:val="004B3C7A"/>
    <w:rsid w:val="004C1687"/>
    <w:rsid w:val="004D0DD8"/>
    <w:rsid w:val="004E217F"/>
    <w:rsid w:val="004F26ED"/>
    <w:rsid w:val="00503B54"/>
    <w:rsid w:val="00513F32"/>
    <w:rsid w:val="0052796A"/>
    <w:rsid w:val="005350FE"/>
    <w:rsid w:val="00537D20"/>
    <w:rsid w:val="00537F83"/>
    <w:rsid w:val="005406A9"/>
    <w:rsid w:val="005454B4"/>
    <w:rsid w:val="0055103D"/>
    <w:rsid w:val="005564BE"/>
    <w:rsid w:val="00560332"/>
    <w:rsid w:val="005611B4"/>
    <w:rsid w:val="005630F5"/>
    <w:rsid w:val="0056442C"/>
    <w:rsid w:val="00564F9B"/>
    <w:rsid w:val="00567D59"/>
    <w:rsid w:val="00572BB9"/>
    <w:rsid w:val="00576693"/>
    <w:rsid w:val="00583324"/>
    <w:rsid w:val="00587362"/>
    <w:rsid w:val="00592525"/>
    <w:rsid w:val="00593109"/>
    <w:rsid w:val="00595A5C"/>
    <w:rsid w:val="005B7B4F"/>
    <w:rsid w:val="005C573D"/>
    <w:rsid w:val="005D5BE8"/>
    <w:rsid w:val="005D606C"/>
    <w:rsid w:val="005F19E5"/>
    <w:rsid w:val="005F2AA8"/>
    <w:rsid w:val="005F6AC1"/>
    <w:rsid w:val="00601B1F"/>
    <w:rsid w:val="006051AF"/>
    <w:rsid w:val="006061D1"/>
    <w:rsid w:val="00607F2D"/>
    <w:rsid w:val="00615C38"/>
    <w:rsid w:val="00617B5A"/>
    <w:rsid w:val="006244B7"/>
    <w:rsid w:val="00631B8A"/>
    <w:rsid w:val="00642DC4"/>
    <w:rsid w:val="00650C28"/>
    <w:rsid w:val="00654179"/>
    <w:rsid w:val="006565EA"/>
    <w:rsid w:val="00662E47"/>
    <w:rsid w:val="00664DFC"/>
    <w:rsid w:val="00671B31"/>
    <w:rsid w:val="006721C1"/>
    <w:rsid w:val="0068413C"/>
    <w:rsid w:val="00687E19"/>
    <w:rsid w:val="006916B7"/>
    <w:rsid w:val="00697137"/>
    <w:rsid w:val="006A33A2"/>
    <w:rsid w:val="006A751C"/>
    <w:rsid w:val="006B530D"/>
    <w:rsid w:val="006C2657"/>
    <w:rsid w:val="006D12D4"/>
    <w:rsid w:val="006D4CD3"/>
    <w:rsid w:val="006F3185"/>
    <w:rsid w:val="006F5C33"/>
    <w:rsid w:val="007435E7"/>
    <w:rsid w:val="00745450"/>
    <w:rsid w:val="007466CF"/>
    <w:rsid w:val="007500FB"/>
    <w:rsid w:val="00760396"/>
    <w:rsid w:val="00764C24"/>
    <w:rsid w:val="00766DD2"/>
    <w:rsid w:val="0078151E"/>
    <w:rsid w:val="00784388"/>
    <w:rsid w:val="00786959"/>
    <w:rsid w:val="0079572F"/>
    <w:rsid w:val="007A0BC0"/>
    <w:rsid w:val="007A43E4"/>
    <w:rsid w:val="007B1986"/>
    <w:rsid w:val="007C015A"/>
    <w:rsid w:val="007C4425"/>
    <w:rsid w:val="007C7700"/>
    <w:rsid w:val="007D40DD"/>
    <w:rsid w:val="007E1221"/>
    <w:rsid w:val="007F6300"/>
    <w:rsid w:val="0080432C"/>
    <w:rsid w:val="008342BA"/>
    <w:rsid w:val="00843DDA"/>
    <w:rsid w:val="00846B51"/>
    <w:rsid w:val="008472A0"/>
    <w:rsid w:val="0084747E"/>
    <w:rsid w:val="00851F4B"/>
    <w:rsid w:val="008604A2"/>
    <w:rsid w:val="00860C33"/>
    <w:rsid w:val="00861283"/>
    <w:rsid w:val="00884D5B"/>
    <w:rsid w:val="008B5268"/>
    <w:rsid w:val="008C1706"/>
    <w:rsid w:val="008D49ED"/>
    <w:rsid w:val="008E4FF9"/>
    <w:rsid w:val="008F3B16"/>
    <w:rsid w:val="0090358A"/>
    <w:rsid w:val="00903845"/>
    <w:rsid w:val="00905EE2"/>
    <w:rsid w:val="00913B74"/>
    <w:rsid w:val="00932968"/>
    <w:rsid w:val="009507A4"/>
    <w:rsid w:val="00955230"/>
    <w:rsid w:val="009606DE"/>
    <w:rsid w:val="00964645"/>
    <w:rsid w:val="00965EA9"/>
    <w:rsid w:val="009854E4"/>
    <w:rsid w:val="009A1EE4"/>
    <w:rsid w:val="009A3710"/>
    <w:rsid w:val="009A6360"/>
    <w:rsid w:val="009B3A9B"/>
    <w:rsid w:val="009C12EB"/>
    <w:rsid w:val="009D10B8"/>
    <w:rsid w:val="009F144C"/>
    <w:rsid w:val="009F14DF"/>
    <w:rsid w:val="00A0119A"/>
    <w:rsid w:val="00A22ED7"/>
    <w:rsid w:val="00A31E0F"/>
    <w:rsid w:val="00A3363B"/>
    <w:rsid w:val="00A41862"/>
    <w:rsid w:val="00A439C8"/>
    <w:rsid w:val="00A53031"/>
    <w:rsid w:val="00A57970"/>
    <w:rsid w:val="00A63419"/>
    <w:rsid w:val="00A731C0"/>
    <w:rsid w:val="00A804E6"/>
    <w:rsid w:val="00A864A5"/>
    <w:rsid w:val="00AA134C"/>
    <w:rsid w:val="00AA30B4"/>
    <w:rsid w:val="00AB2A60"/>
    <w:rsid w:val="00AB56DA"/>
    <w:rsid w:val="00AC21DE"/>
    <w:rsid w:val="00AC7139"/>
    <w:rsid w:val="00AD3580"/>
    <w:rsid w:val="00AE5325"/>
    <w:rsid w:val="00AE6A7B"/>
    <w:rsid w:val="00AE777C"/>
    <w:rsid w:val="00AF7958"/>
    <w:rsid w:val="00B00B8A"/>
    <w:rsid w:val="00B05CAB"/>
    <w:rsid w:val="00B21E76"/>
    <w:rsid w:val="00B26548"/>
    <w:rsid w:val="00B3094D"/>
    <w:rsid w:val="00B322C6"/>
    <w:rsid w:val="00B33174"/>
    <w:rsid w:val="00B3377F"/>
    <w:rsid w:val="00B50F80"/>
    <w:rsid w:val="00B60DD9"/>
    <w:rsid w:val="00B81447"/>
    <w:rsid w:val="00B82810"/>
    <w:rsid w:val="00B85956"/>
    <w:rsid w:val="00BA4FE4"/>
    <w:rsid w:val="00BB1E09"/>
    <w:rsid w:val="00BB352C"/>
    <w:rsid w:val="00BB6179"/>
    <w:rsid w:val="00BC25BB"/>
    <w:rsid w:val="00BC4582"/>
    <w:rsid w:val="00BC583F"/>
    <w:rsid w:val="00BD03BB"/>
    <w:rsid w:val="00BD0F81"/>
    <w:rsid w:val="00BE28B7"/>
    <w:rsid w:val="00BE4E28"/>
    <w:rsid w:val="00BF5A59"/>
    <w:rsid w:val="00BF5F25"/>
    <w:rsid w:val="00C04C5F"/>
    <w:rsid w:val="00C10A1E"/>
    <w:rsid w:val="00C236FD"/>
    <w:rsid w:val="00C27CC9"/>
    <w:rsid w:val="00C4165D"/>
    <w:rsid w:val="00C52E4B"/>
    <w:rsid w:val="00C56414"/>
    <w:rsid w:val="00C608A9"/>
    <w:rsid w:val="00C608AA"/>
    <w:rsid w:val="00C773BE"/>
    <w:rsid w:val="00C8142A"/>
    <w:rsid w:val="00CB1CBA"/>
    <w:rsid w:val="00CB38E1"/>
    <w:rsid w:val="00CE0B9A"/>
    <w:rsid w:val="00CE1C7A"/>
    <w:rsid w:val="00CE2745"/>
    <w:rsid w:val="00CE5747"/>
    <w:rsid w:val="00CE74E5"/>
    <w:rsid w:val="00CE75A6"/>
    <w:rsid w:val="00CF09FD"/>
    <w:rsid w:val="00CF4A47"/>
    <w:rsid w:val="00CF63A0"/>
    <w:rsid w:val="00D03D5B"/>
    <w:rsid w:val="00D05311"/>
    <w:rsid w:val="00D1073B"/>
    <w:rsid w:val="00D15340"/>
    <w:rsid w:val="00D15DB1"/>
    <w:rsid w:val="00D16F45"/>
    <w:rsid w:val="00D17D40"/>
    <w:rsid w:val="00D251BF"/>
    <w:rsid w:val="00D27ECC"/>
    <w:rsid w:val="00D30F2A"/>
    <w:rsid w:val="00D3435D"/>
    <w:rsid w:val="00D55801"/>
    <w:rsid w:val="00D560B7"/>
    <w:rsid w:val="00D601C5"/>
    <w:rsid w:val="00D63688"/>
    <w:rsid w:val="00D66850"/>
    <w:rsid w:val="00D76E03"/>
    <w:rsid w:val="00D776B7"/>
    <w:rsid w:val="00D87FA2"/>
    <w:rsid w:val="00D90B68"/>
    <w:rsid w:val="00D9293B"/>
    <w:rsid w:val="00DA5D60"/>
    <w:rsid w:val="00DC7A91"/>
    <w:rsid w:val="00DD1FC0"/>
    <w:rsid w:val="00E01A1A"/>
    <w:rsid w:val="00E1019C"/>
    <w:rsid w:val="00E13FCB"/>
    <w:rsid w:val="00E1509B"/>
    <w:rsid w:val="00E179A1"/>
    <w:rsid w:val="00E2728E"/>
    <w:rsid w:val="00E31C31"/>
    <w:rsid w:val="00E33F9A"/>
    <w:rsid w:val="00E35C03"/>
    <w:rsid w:val="00E36DCD"/>
    <w:rsid w:val="00E423D7"/>
    <w:rsid w:val="00E442CE"/>
    <w:rsid w:val="00E5131D"/>
    <w:rsid w:val="00E573DB"/>
    <w:rsid w:val="00E65700"/>
    <w:rsid w:val="00E67922"/>
    <w:rsid w:val="00E7328A"/>
    <w:rsid w:val="00E74C57"/>
    <w:rsid w:val="00E7523A"/>
    <w:rsid w:val="00E77308"/>
    <w:rsid w:val="00E81307"/>
    <w:rsid w:val="00E911D5"/>
    <w:rsid w:val="00EA11F2"/>
    <w:rsid w:val="00EC5040"/>
    <w:rsid w:val="00EE14B1"/>
    <w:rsid w:val="00EE25A7"/>
    <w:rsid w:val="00EE32DD"/>
    <w:rsid w:val="00EF47D0"/>
    <w:rsid w:val="00F01077"/>
    <w:rsid w:val="00F150DD"/>
    <w:rsid w:val="00F1666A"/>
    <w:rsid w:val="00F239EF"/>
    <w:rsid w:val="00F2742C"/>
    <w:rsid w:val="00F36BC6"/>
    <w:rsid w:val="00F40B50"/>
    <w:rsid w:val="00F415C9"/>
    <w:rsid w:val="00F45EE6"/>
    <w:rsid w:val="00F478A2"/>
    <w:rsid w:val="00F5689C"/>
    <w:rsid w:val="00F70814"/>
    <w:rsid w:val="00F72952"/>
    <w:rsid w:val="00F818DA"/>
    <w:rsid w:val="00F81D0A"/>
    <w:rsid w:val="00FA2E96"/>
    <w:rsid w:val="00FA6F71"/>
    <w:rsid w:val="00FB3494"/>
    <w:rsid w:val="00FC3EA0"/>
    <w:rsid w:val="00FD1569"/>
    <w:rsid w:val="00FD7B3C"/>
    <w:rsid w:val="00FF1F2D"/>
    <w:rsid w:val="00FF5C5D"/>
    <w:rsid w:val="00FF6C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2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3F32"/>
    <w:pPr>
      <w:spacing w:line="240" w:lineRule="auto"/>
    </w:pPr>
    <w:rPr>
      <w:rFonts w:eastAsiaTheme="minorEastAsia"/>
      <w:lang w:val="en-US"/>
    </w:rPr>
  </w:style>
  <w:style w:type="paragraph" w:styleId="1">
    <w:name w:val="heading 1"/>
    <w:basedOn w:val="a"/>
    <w:next w:val="a"/>
    <w:link w:val="10"/>
    <w:uiPriority w:val="99"/>
    <w:qFormat/>
    <w:rsid w:val="005D606C"/>
    <w:pPr>
      <w:keepNext/>
      <w:keepLines/>
      <w:jc w:val="center"/>
      <w:outlineLvl w:val="0"/>
    </w:pPr>
    <w:rPr>
      <w:rFonts w:ascii="Times New Roman" w:eastAsiaTheme="majorEastAsia" w:hAnsi="Times New Roman" w:cstheme="majorBidi"/>
      <w:b/>
      <w:bCs/>
      <w:sz w:val="20"/>
      <w:szCs w:val="28"/>
      <w:lang w:val="ru-RU" w:eastAsia="ru-RU"/>
    </w:rPr>
  </w:style>
  <w:style w:type="paragraph" w:styleId="2">
    <w:name w:val="heading 2"/>
    <w:basedOn w:val="a"/>
    <w:next w:val="a"/>
    <w:link w:val="20"/>
    <w:unhideWhenUsed/>
    <w:qFormat/>
    <w:rsid w:val="00C236F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rsid w:val="00C236F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nhideWhenUsed/>
    <w:qFormat/>
    <w:rsid w:val="00764C24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7DF7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7DF7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6FBF"/>
    <w:pPr>
      <w:ind w:left="720"/>
      <w:contextualSpacing/>
    </w:pPr>
  </w:style>
  <w:style w:type="paragraph" w:styleId="a4">
    <w:name w:val="List"/>
    <w:basedOn w:val="a"/>
    <w:uiPriority w:val="99"/>
    <w:rsid w:val="00146FBF"/>
    <w:pPr>
      <w:suppressAutoHyphens/>
      <w:ind w:left="283" w:hanging="283"/>
    </w:pPr>
    <w:rPr>
      <w:rFonts w:ascii="Arial" w:eastAsia="Times New Roman" w:hAnsi="Arial" w:cs="Wingdings"/>
      <w:sz w:val="24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9"/>
    <w:rsid w:val="005D606C"/>
    <w:rPr>
      <w:rFonts w:ascii="Times New Roman" w:eastAsiaTheme="majorEastAsia" w:hAnsi="Times New Roman" w:cstheme="majorBidi"/>
      <w:b/>
      <w:bCs/>
      <w:sz w:val="20"/>
      <w:szCs w:val="28"/>
      <w:lang w:eastAsia="ru-RU"/>
    </w:rPr>
  </w:style>
  <w:style w:type="character" w:customStyle="1" w:styleId="BodytextBold">
    <w:name w:val="Body text + Bold"/>
    <w:basedOn w:val="a0"/>
    <w:rsid w:val="005D606C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Heading1">
    <w:name w:val="Heading #1_"/>
    <w:basedOn w:val="a0"/>
    <w:link w:val="Heading10"/>
    <w:rsid w:val="005D606C"/>
    <w:rPr>
      <w:rFonts w:ascii="Times New Roman" w:eastAsia="Times New Roman" w:hAnsi="Times New Roman" w:cs="Times New Roman"/>
      <w:b/>
      <w:bCs/>
      <w:shd w:val="clear" w:color="auto" w:fill="FFFFFF"/>
    </w:rPr>
  </w:style>
  <w:style w:type="character" w:customStyle="1" w:styleId="11">
    <w:name w:val="Основной текст1"/>
    <w:basedOn w:val="a0"/>
    <w:rsid w:val="005D606C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ru-RU" w:eastAsia="ru-RU" w:bidi="ru-RU"/>
    </w:rPr>
  </w:style>
  <w:style w:type="paragraph" w:customStyle="1" w:styleId="Heading10">
    <w:name w:val="Heading #1"/>
    <w:basedOn w:val="a"/>
    <w:link w:val="Heading1"/>
    <w:rsid w:val="005D606C"/>
    <w:pPr>
      <w:widowControl w:val="0"/>
      <w:shd w:val="clear" w:color="auto" w:fill="FFFFFF"/>
      <w:spacing w:before="360" w:after="360" w:line="0" w:lineRule="atLeast"/>
      <w:ind w:hanging="340"/>
      <w:jc w:val="center"/>
      <w:outlineLvl w:val="0"/>
    </w:pPr>
    <w:rPr>
      <w:rFonts w:ascii="Times New Roman" w:eastAsia="Times New Roman" w:hAnsi="Times New Roman" w:cs="Times New Roman"/>
      <w:b/>
      <w:bCs/>
      <w:lang w:val="ru-RU"/>
    </w:rPr>
  </w:style>
  <w:style w:type="table" w:styleId="a5">
    <w:name w:val="Table Grid"/>
    <w:basedOn w:val="a1"/>
    <w:rsid w:val="00E7328A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basedOn w:val="a0"/>
    <w:uiPriority w:val="99"/>
    <w:unhideWhenUsed/>
    <w:rsid w:val="00E67922"/>
    <w:rPr>
      <w:color w:val="0000FF" w:themeColor="hyperlink"/>
      <w:u w:val="single"/>
    </w:rPr>
  </w:style>
  <w:style w:type="character" w:customStyle="1" w:styleId="apple-converted-space">
    <w:name w:val="apple-converted-space"/>
    <w:basedOn w:val="a0"/>
    <w:rsid w:val="003B274C"/>
  </w:style>
  <w:style w:type="paragraph" w:styleId="a7">
    <w:name w:val="Balloon Text"/>
    <w:basedOn w:val="a"/>
    <w:link w:val="a8"/>
    <w:uiPriority w:val="99"/>
    <w:semiHidden/>
    <w:unhideWhenUsed/>
    <w:rsid w:val="003B274C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B274C"/>
    <w:rPr>
      <w:rFonts w:ascii="Tahoma" w:eastAsiaTheme="minorEastAsia" w:hAnsi="Tahoma" w:cs="Tahoma"/>
      <w:sz w:val="16"/>
      <w:szCs w:val="16"/>
      <w:lang w:val="en-US"/>
    </w:rPr>
  </w:style>
  <w:style w:type="character" w:customStyle="1" w:styleId="20">
    <w:name w:val="Заголовок 2 Знак"/>
    <w:basedOn w:val="a0"/>
    <w:link w:val="2"/>
    <w:rsid w:val="00C236F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C236FD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customStyle="1" w:styleId="Default">
    <w:name w:val="Default"/>
    <w:rsid w:val="00C236FD"/>
    <w:pPr>
      <w:autoSpaceDE w:val="0"/>
      <w:autoSpaceDN w:val="0"/>
      <w:adjustRightInd w:val="0"/>
      <w:spacing w:line="240" w:lineRule="auto"/>
    </w:pPr>
    <w:rPr>
      <w:rFonts w:ascii="Calibri" w:eastAsia="Times New Roman" w:hAnsi="Calibri" w:cs="Times New Roman"/>
      <w:color w:val="000000"/>
      <w:sz w:val="24"/>
      <w:szCs w:val="24"/>
      <w:lang w:eastAsia="ru-RU"/>
    </w:rPr>
  </w:style>
  <w:style w:type="paragraph" w:styleId="a9">
    <w:name w:val="Plain Text"/>
    <w:basedOn w:val="a"/>
    <w:link w:val="aa"/>
    <w:rsid w:val="00E33F9A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aa">
    <w:name w:val="Текст Знак"/>
    <w:basedOn w:val="a0"/>
    <w:link w:val="a9"/>
    <w:rsid w:val="00E33F9A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b">
    <w:name w:val="Стиль"/>
    <w:rsid w:val="00D1073B"/>
    <w:pPr>
      <w:widowControl w:val="0"/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1">
    <w:name w:val="s_1"/>
    <w:basedOn w:val="a"/>
    <w:rsid w:val="007435E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table" w:customStyle="1" w:styleId="31">
    <w:name w:val="Сетка таблицы3"/>
    <w:basedOn w:val="a1"/>
    <w:next w:val="a5"/>
    <w:uiPriority w:val="59"/>
    <w:rsid w:val="003343DD"/>
    <w:pPr>
      <w:widowControl w:val="0"/>
      <w:spacing w:line="240" w:lineRule="auto"/>
    </w:pPr>
    <w:rPr>
      <w:lang w:val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Normal (Web)"/>
    <w:basedOn w:val="a"/>
    <w:uiPriority w:val="99"/>
    <w:rsid w:val="00A3363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21">
    <w:name w:val="Body Text Indent 2"/>
    <w:basedOn w:val="a"/>
    <w:link w:val="22"/>
    <w:rsid w:val="004A3965"/>
    <w:pPr>
      <w:tabs>
        <w:tab w:val="left" w:pos="0"/>
        <w:tab w:val="left" w:pos="180"/>
        <w:tab w:val="left" w:pos="900"/>
        <w:tab w:val="left" w:pos="1980"/>
      </w:tabs>
      <w:spacing w:line="360" w:lineRule="auto"/>
      <w:ind w:right="284" w:firstLine="1276"/>
      <w:jc w:val="both"/>
    </w:pPr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character" w:customStyle="1" w:styleId="22">
    <w:name w:val="Основной текст с отступом 2 Знак"/>
    <w:basedOn w:val="a0"/>
    <w:link w:val="21"/>
    <w:rsid w:val="004A396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32">
    <w:name w:val="Body Text Indent 3"/>
    <w:basedOn w:val="a"/>
    <w:link w:val="33"/>
    <w:unhideWhenUsed/>
    <w:rsid w:val="00A63419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2"/>
    <w:uiPriority w:val="99"/>
    <w:semiHidden/>
    <w:rsid w:val="00A63419"/>
    <w:rPr>
      <w:rFonts w:eastAsiaTheme="minorEastAsia"/>
      <w:sz w:val="16"/>
      <w:szCs w:val="16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077DF7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077DF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paragraph" w:styleId="ad">
    <w:name w:val="Body Text"/>
    <w:basedOn w:val="a"/>
    <w:link w:val="ae"/>
    <w:unhideWhenUsed/>
    <w:rsid w:val="00077DF7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semiHidden/>
    <w:rsid w:val="00077DF7"/>
    <w:rPr>
      <w:rFonts w:eastAsiaTheme="minorEastAsia"/>
      <w:lang w:val="en-US"/>
    </w:rPr>
  </w:style>
  <w:style w:type="paragraph" w:styleId="af">
    <w:name w:val="Body Text Indent"/>
    <w:basedOn w:val="a"/>
    <w:link w:val="af0"/>
    <w:unhideWhenUsed/>
    <w:rsid w:val="00077DF7"/>
    <w:pPr>
      <w:spacing w:after="120"/>
      <w:ind w:left="283"/>
    </w:pPr>
  </w:style>
  <w:style w:type="character" w:customStyle="1" w:styleId="af0">
    <w:name w:val="Основной текст с отступом Знак"/>
    <w:basedOn w:val="a0"/>
    <w:link w:val="af"/>
    <w:uiPriority w:val="99"/>
    <w:semiHidden/>
    <w:rsid w:val="00077DF7"/>
    <w:rPr>
      <w:rFonts w:eastAsiaTheme="minorEastAsia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764C24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character" w:styleId="af1">
    <w:name w:val="Strong"/>
    <w:uiPriority w:val="22"/>
    <w:qFormat/>
    <w:rsid w:val="00086617"/>
    <w:rPr>
      <w:b/>
      <w:bCs/>
    </w:rPr>
  </w:style>
  <w:style w:type="character" w:styleId="af2">
    <w:name w:val="Emphasis"/>
    <w:uiPriority w:val="20"/>
    <w:qFormat/>
    <w:rsid w:val="000C7F9F"/>
    <w:rPr>
      <w:i/>
      <w:iCs/>
    </w:rPr>
  </w:style>
  <w:style w:type="character" w:customStyle="1" w:styleId="12">
    <w:name w:val="Основной текст Знак1"/>
    <w:basedOn w:val="a0"/>
    <w:uiPriority w:val="99"/>
    <w:locked/>
    <w:rsid w:val="00A804E6"/>
    <w:rPr>
      <w:rFonts w:ascii="Times New Roman" w:hAnsi="Times New Roman" w:cs="Times New Roman"/>
      <w:sz w:val="23"/>
      <w:szCs w:val="23"/>
      <w:shd w:val="clear" w:color="auto" w:fill="FFFFFF"/>
    </w:rPr>
  </w:style>
  <w:style w:type="character" w:customStyle="1" w:styleId="spelle">
    <w:name w:val="spelle"/>
    <w:basedOn w:val="a0"/>
    <w:rsid w:val="00687E19"/>
  </w:style>
  <w:style w:type="character" w:customStyle="1" w:styleId="grame">
    <w:name w:val="grame"/>
    <w:basedOn w:val="a0"/>
    <w:rsid w:val="00687E19"/>
  </w:style>
  <w:style w:type="paragraph" w:customStyle="1" w:styleId="ConsPlusNormal">
    <w:name w:val="ConsPlusNormal"/>
    <w:rsid w:val="00A0119A"/>
    <w:pPr>
      <w:widowControl w:val="0"/>
      <w:autoSpaceDE w:val="0"/>
      <w:autoSpaceDN w:val="0"/>
      <w:adjustRightInd w:val="0"/>
      <w:spacing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f3">
    <w:name w:val="Title"/>
    <w:basedOn w:val="a"/>
    <w:link w:val="af4"/>
    <w:qFormat/>
    <w:rsid w:val="005F19E5"/>
    <w:pPr>
      <w:jc w:val="center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f4">
    <w:name w:val="Название Знак"/>
    <w:basedOn w:val="a0"/>
    <w:link w:val="af3"/>
    <w:rsid w:val="005F19E5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s4">
    <w:name w:val="s4"/>
    <w:basedOn w:val="a0"/>
    <w:rsid w:val="001C5832"/>
  </w:style>
  <w:style w:type="paragraph" w:customStyle="1" w:styleId="p18">
    <w:name w:val="p18"/>
    <w:basedOn w:val="a"/>
    <w:rsid w:val="001C583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s5">
    <w:name w:val="s5"/>
    <w:basedOn w:val="a0"/>
    <w:rsid w:val="001C5832"/>
  </w:style>
  <w:style w:type="paragraph" w:customStyle="1" w:styleId="p22">
    <w:name w:val="p22"/>
    <w:basedOn w:val="a"/>
    <w:rsid w:val="001C583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3">
    <w:name w:val="Основной текст2"/>
    <w:basedOn w:val="a0"/>
    <w:rsid w:val="0069713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ru-RU" w:eastAsia="ru-RU" w:bidi="ru-RU"/>
    </w:rPr>
  </w:style>
  <w:style w:type="paragraph" w:customStyle="1" w:styleId="af5">
    <w:name w:val="Базовый"/>
    <w:rsid w:val="00A731C0"/>
    <w:pPr>
      <w:widowControl w:val="0"/>
      <w:suppressAutoHyphens/>
      <w:spacing w:after="200" w:line="276" w:lineRule="auto"/>
    </w:pPr>
    <w:rPr>
      <w:rFonts w:ascii="Liberation Serif" w:eastAsia="Times New Roman" w:hAnsi="Liberation Serif" w:cs="Lohit Hindi"/>
      <w:sz w:val="24"/>
      <w:szCs w:val="24"/>
      <w:lang w:eastAsia="zh-CN" w:bidi="hi-IN"/>
    </w:rPr>
  </w:style>
  <w:style w:type="paragraph" w:styleId="af6">
    <w:name w:val="header"/>
    <w:basedOn w:val="a"/>
    <w:link w:val="af7"/>
    <w:uiPriority w:val="99"/>
    <w:rsid w:val="00A731C0"/>
    <w:pPr>
      <w:tabs>
        <w:tab w:val="center" w:pos="4677"/>
        <w:tab w:val="right" w:pos="9355"/>
      </w:tabs>
    </w:pPr>
    <w:rPr>
      <w:rFonts w:ascii="Calibri" w:eastAsia="Times New Roman" w:hAnsi="Calibri" w:cs="Times New Roman"/>
      <w:lang w:val="ru-RU" w:eastAsia="ru-RU"/>
    </w:rPr>
  </w:style>
  <w:style w:type="character" w:customStyle="1" w:styleId="af7">
    <w:name w:val="Верхний колонтитул Знак"/>
    <w:basedOn w:val="a0"/>
    <w:link w:val="af6"/>
    <w:uiPriority w:val="99"/>
    <w:rsid w:val="00A731C0"/>
    <w:rPr>
      <w:rFonts w:ascii="Calibri" w:eastAsia="Times New Roman" w:hAnsi="Calibri" w:cs="Times New Roman"/>
      <w:lang w:eastAsia="ru-RU"/>
    </w:rPr>
  </w:style>
  <w:style w:type="character" w:customStyle="1" w:styleId="af8">
    <w:name w:val="Основной текст_"/>
    <w:basedOn w:val="a0"/>
    <w:link w:val="41"/>
    <w:rsid w:val="00A731C0"/>
    <w:rPr>
      <w:rFonts w:ascii="Calibri" w:eastAsia="Calibri" w:hAnsi="Calibri" w:cs="Calibri"/>
      <w:spacing w:val="2"/>
      <w:shd w:val="clear" w:color="auto" w:fill="FFFFFF"/>
    </w:rPr>
  </w:style>
  <w:style w:type="paragraph" w:customStyle="1" w:styleId="41">
    <w:name w:val="Основной текст4"/>
    <w:basedOn w:val="a"/>
    <w:link w:val="af8"/>
    <w:rsid w:val="00A731C0"/>
    <w:pPr>
      <w:widowControl w:val="0"/>
      <w:shd w:val="clear" w:color="auto" w:fill="FFFFFF"/>
      <w:spacing w:before="420" w:after="240" w:line="298" w:lineRule="exact"/>
      <w:ind w:hanging="360"/>
      <w:jc w:val="both"/>
    </w:pPr>
    <w:rPr>
      <w:rFonts w:ascii="Calibri" w:eastAsia="Calibri" w:hAnsi="Calibri" w:cs="Calibri"/>
      <w:spacing w:val="2"/>
      <w:lang w:val="ru-RU"/>
    </w:rPr>
  </w:style>
  <w:style w:type="paragraph" w:customStyle="1" w:styleId="Doctitle">
    <w:name w:val="Doc title"/>
    <w:basedOn w:val="a"/>
    <w:rsid w:val="00A731C0"/>
    <w:rPr>
      <w:rFonts w:ascii="Arial" w:eastAsia="Times New Roman" w:hAnsi="Arial" w:cs="Times New Roman"/>
      <w:b/>
      <w:sz w:val="40"/>
      <w:szCs w:val="24"/>
      <w:lang w:val="en-GB"/>
    </w:rPr>
  </w:style>
  <w:style w:type="paragraph" w:styleId="af9">
    <w:name w:val="footer"/>
    <w:basedOn w:val="a"/>
    <w:link w:val="afa"/>
    <w:uiPriority w:val="99"/>
    <w:unhideWhenUsed/>
    <w:rsid w:val="00A731C0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0"/>
    <w:link w:val="af9"/>
    <w:uiPriority w:val="99"/>
    <w:rsid w:val="00A731C0"/>
    <w:rPr>
      <w:rFonts w:eastAsiaTheme="minorEastAsia"/>
      <w:lang w:val="en-US"/>
    </w:rPr>
  </w:style>
  <w:style w:type="paragraph" w:styleId="24">
    <w:name w:val="List 2"/>
    <w:basedOn w:val="a"/>
    <w:rsid w:val="002301B6"/>
    <w:pPr>
      <w:ind w:left="566" w:hanging="283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submenu-table">
    <w:name w:val="submenu-table"/>
    <w:basedOn w:val="a0"/>
    <w:rsid w:val="002301B6"/>
  </w:style>
  <w:style w:type="paragraph" w:customStyle="1" w:styleId="13">
    <w:name w:val="Без интервала1"/>
    <w:rsid w:val="00FB3494"/>
    <w:pPr>
      <w:spacing w:line="240" w:lineRule="auto"/>
    </w:pPr>
    <w:rPr>
      <w:rFonts w:ascii="Calibri" w:eastAsia="Times New Roman" w:hAnsi="Calibri" w:cs="Times New Roman"/>
      <w:lang w:eastAsia="ru-RU"/>
    </w:rPr>
  </w:style>
  <w:style w:type="table" w:customStyle="1" w:styleId="14">
    <w:name w:val="Сетка таблицы1"/>
    <w:basedOn w:val="a1"/>
    <w:next w:val="a5"/>
    <w:uiPriority w:val="59"/>
    <w:rsid w:val="009507A4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132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992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5891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365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6703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211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7039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111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89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269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694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8847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9074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2389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332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9956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4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303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643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568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549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06691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18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616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553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597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335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791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2581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46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598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2490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0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819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572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3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9530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036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5827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09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8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519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7951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156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584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3901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9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166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3000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8109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2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12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330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919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559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7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67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25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55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82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272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824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9885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932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4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5974"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8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5965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032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866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227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9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1392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473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211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5948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364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13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4869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477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896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615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4079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46236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9399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7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8917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2940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878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142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7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5738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831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49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70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7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3055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6953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0834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690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1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4381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11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56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65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15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288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116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271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077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2993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731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034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39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468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8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98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675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177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4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011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452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348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969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0231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066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683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948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244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617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3708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740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837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499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184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9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26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73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73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42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14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4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2161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53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053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669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380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928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0826BD-2533-42E9-BC37-E732CCFFA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1735</Words>
  <Characters>9896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УрТК НИЯУ МИФИ</Company>
  <LinksUpToDate>false</LinksUpToDate>
  <CharactersWithSpaces>11608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БушмелеваЕА</dc:creator>
  <cp:lastModifiedBy>лена</cp:lastModifiedBy>
  <cp:revision>6</cp:revision>
  <cp:lastPrinted>2018-06-29T04:20:00Z</cp:lastPrinted>
  <dcterms:created xsi:type="dcterms:W3CDTF">2022-02-26T06:09:00Z</dcterms:created>
  <dcterms:modified xsi:type="dcterms:W3CDTF">2022-02-26T08:35:00Z</dcterms:modified>
</cp:coreProperties>
</file>